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4B" w:rsidRDefault="0081124B" w:rsidP="0081124B">
      <w:pPr>
        <w:autoSpaceDE w:val="0"/>
        <w:autoSpaceDN w:val="0"/>
        <w:adjustRightInd w:val="0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914400" cy="942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609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4B" w:rsidRDefault="0081124B" w:rsidP="0081124B">
      <w:pPr>
        <w:tabs>
          <w:tab w:val="left" w:pos="219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32"/>
          <w:szCs w:val="32"/>
          <w:lang w:val="en"/>
        </w:rPr>
      </w:pPr>
    </w:p>
    <w:p w:rsidR="0081124B" w:rsidRDefault="0081124B" w:rsidP="0081124B">
      <w:pPr>
        <w:tabs>
          <w:tab w:val="left" w:pos="2190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  <w:rtl/>
          <w:lang w:bidi="fa-IR"/>
        </w:rPr>
      </w:pPr>
      <w:r>
        <w:rPr>
          <w:rFonts w:ascii="Arial" w:hAnsi="Arial" w:cs="Arial"/>
          <w:sz w:val="36"/>
          <w:szCs w:val="36"/>
          <w:rtl/>
          <w:lang w:val="en" w:bidi="fa-IR"/>
        </w:rPr>
        <w:t>کارگاه</w:t>
      </w:r>
      <w:r>
        <w:rPr>
          <w:rFonts w:ascii="Calibri" w:hAnsi="Calibri" w:cs="Calibri"/>
          <w:sz w:val="36"/>
          <w:szCs w:val="36"/>
          <w:lang w:bidi="fa-IR"/>
        </w:rPr>
        <w:t xml:space="preserve">: </w:t>
      </w:r>
      <w:r>
        <w:rPr>
          <w:rFonts w:ascii="Arial" w:hAnsi="Arial" w:cs="Arial"/>
          <w:sz w:val="36"/>
          <w:szCs w:val="36"/>
          <w:rtl/>
          <w:lang w:bidi="fa-IR"/>
        </w:rPr>
        <w:t>جستجوی پیشرفته منابع پزشکی</w:t>
      </w:r>
      <w:r>
        <w:rPr>
          <w:rFonts w:ascii="Calibri" w:hAnsi="Calibri" w:cs="Calibri"/>
          <w:sz w:val="36"/>
          <w:szCs w:val="36"/>
          <w:lang w:bidi="fa-IR"/>
        </w:rPr>
        <w:t xml:space="preserve"> (</w:t>
      </w:r>
      <w:r>
        <w:rPr>
          <w:rFonts w:ascii="Times New Roman" w:hAnsi="Times New Roman" w:cs="Times New Roman"/>
          <w:sz w:val="36"/>
          <w:szCs w:val="36"/>
          <w:lang w:bidi="fa-IR"/>
        </w:rPr>
        <w:t>Effective S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bidi="fa-IR"/>
        </w:rPr>
        <w:t>earching</w:t>
      </w:r>
      <w:r>
        <w:rPr>
          <w:rFonts w:ascii="Calibri" w:hAnsi="Calibri" w:cs="Calibri"/>
          <w:sz w:val="36"/>
          <w:szCs w:val="36"/>
          <w:lang w:bidi="fa-IR"/>
        </w:rPr>
        <w:t>)</w:t>
      </w:r>
    </w:p>
    <w:p w:rsidR="0081124B" w:rsidRDefault="0081124B" w:rsidP="0081124B">
      <w:pPr>
        <w:tabs>
          <w:tab w:val="left" w:pos="219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  <w:lang w:val="en" w:bidi="fa-IR"/>
        </w:rPr>
      </w:pPr>
    </w:p>
    <w:p w:rsidR="0081124B" w:rsidRDefault="0081124B" w:rsidP="0081124B">
      <w:pPr>
        <w:tabs>
          <w:tab w:val="left" w:pos="2190"/>
        </w:tabs>
        <w:autoSpaceDE w:val="0"/>
        <w:autoSpaceDN w:val="0"/>
        <w:bidi/>
        <w:adjustRightInd w:val="0"/>
        <w:spacing w:after="0"/>
        <w:jc w:val="center"/>
        <w:rPr>
          <w:rFonts w:ascii="Arial" w:hAnsi="Arial" w:cs="Arial"/>
          <w:sz w:val="32"/>
          <w:szCs w:val="32"/>
          <w:rtl/>
          <w:lang w:bidi="fa-IR"/>
        </w:rPr>
      </w:pPr>
      <w:r>
        <w:rPr>
          <w:rFonts w:ascii="Arial" w:hAnsi="Arial" w:cs="Arial"/>
          <w:sz w:val="32"/>
          <w:szCs w:val="32"/>
          <w:rtl/>
          <w:lang w:val="en" w:bidi="fa-IR"/>
        </w:rPr>
        <w:t>برگزار کننده</w:t>
      </w:r>
      <w:r>
        <w:rPr>
          <w:rFonts w:ascii="Calibri" w:hAnsi="Calibri" w:cs="Calibri"/>
          <w:sz w:val="32"/>
          <w:szCs w:val="32"/>
          <w:lang w:bidi="fa-IR"/>
        </w:rPr>
        <w:t xml:space="preserve"> : </w:t>
      </w:r>
      <w:r>
        <w:rPr>
          <w:rFonts w:ascii="Arial" w:hAnsi="Arial" w:cs="Arial"/>
          <w:sz w:val="28"/>
          <w:szCs w:val="28"/>
          <w:rtl/>
          <w:lang w:bidi="fa-IR"/>
        </w:rPr>
        <w:t>مرکز توسعه و هماهنگی پژوهش</w:t>
      </w:r>
      <w:r>
        <w:rPr>
          <w:rFonts w:ascii="Calibri" w:hAnsi="Calibri" w:cs="Calibri"/>
          <w:sz w:val="28"/>
          <w:szCs w:val="28"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دانشگاه</w:t>
      </w:r>
      <w:r>
        <w:rPr>
          <w:rFonts w:ascii="Calibri" w:hAnsi="Calibri" w:cs="Calibri"/>
          <w:sz w:val="28"/>
          <w:szCs w:val="28"/>
          <w:lang w:bidi="fa-IR"/>
        </w:rPr>
        <w:t xml:space="preserve"> (RDCC) </w:t>
      </w:r>
      <w:r>
        <w:rPr>
          <w:rFonts w:ascii="Arial" w:hAnsi="Arial" w:cs="Arial"/>
          <w:sz w:val="28"/>
          <w:szCs w:val="28"/>
          <w:rtl/>
          <w:lang w:bidi="fa-IR"/>
        </w:rPr>
        <w:t>و</w:t>
      </w:r>
      <w:r>
        <w:rPr>
          <w:rFonts w:ascii="Calibri" w:hAnsi="Calibri" w:cs="Calibri"/>
          <w:sz w:val="28"/>
          <w:szCs w:val="28"/>
          <w:lang w:bidi="fa-IR"/>
        </w:rPr>
        <w:t xml:space="preserve"> </w:t>
      </w:r>
      <w:r>
        <w:rPr>
          <w:rFonts w:ascii="Arial" w:hAnsi="Arial" w:cs="Arial"/>
          <w:sz w:val="28"/>
          <w:szCs w:val="28"/>
          <w:rtl/>
          <w:lang w:bidi="fa-IR"/>
        </w:rPr>
        <w:t>کتابخانه مرکزی دانشگاه</w:t>
      </w:r>
    </w:p>
    <w:p w:rsidR="0081124B" w:rsidRDefault="0081124B" w:rsidP="0081124B">
      <w:pPr>
        <w:tabs>
          <w:tab w:val="left" w:pos="2190"/>
        </w:tabs>
        <w:autoSpaceDE w:val="0"/>
        <w:autoSpaceDN w:val="0"/>
        <w:bidi/>
        <w:adjustRightInd w:val="0"/>
        <w:spacing w:after="0"/>
        <w:jc w:val="center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sz w:val="32"/>
          <w:szCs w:val="32"/>
          <w:rtl/>
          <w:lang w:bidi="fa-IR"/>
        </w:rPr>
        <w:t xml:space="preserve">زمان برگزاری: </w:t>
      </w:r>
      <w:r>
        <w:rPr>
          <w:rFonts w:ascii="Arial" w:hAnsi="Arial" w:cs="Arial"/>
          <w:sz w:val="28"/>
          <w:szCs w:val="28"/>
          <w:rtl/>
          <w:lang w:bidi="fa-IR"/>
        </w:rPr>
        <w:t>چهارشنبه 18/10/1398</w:t>
      </w:r>
    </w:p>
    <w:p w:rsidR="0081124B" w:rsidRDefault="0081124B" w:rsidP="0081124B">
      <w:pPr>
        <w:tabs>
          <w:tab w:val="left" w:pos="2190"/>
        </w:tabs>
        <w:autoSpaceDE w:val="0"/>
        <w:autoSpaceDN w:val="0"/>
        <w:bidi/>
        <w:adjustRightInd w:val="0"/>
        <w:spacing w:after="0"/>
        <w:jc w:val="center"/>
        <w:rPr>
          <w:rFonts w:ascii="Arial" w:hAnsi="Arial" w:cs="Arial"/>
          <w:sz w:val="32"/>
          <w:szCs w:val="32"/>
          <w:rtl/>
          <w:lang w:bidi="fa-IR"/>
        </w:rPr>
      </w:pPr>
      <w:r>
        <w:rPr>
          <w:rFonts w:ascii="Arial" w:hAnsi="Arial" w:cs="Arial"/>
          <w:sz w:val="28"/>
          <w:szCs w:val="28"/>
          <w:rtl/>
          <w:lang w:bidi="fa-IR"/>
        </w:rPr>
        <w:t>گروه هدف: کتابداران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5"/>
        <w:gridCol w:w="6390"/>
        <w:gridCol w:w="1635"/>
      </w:tblGrid>
      <w:tr w:rsidR="0081124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/>
          </w:tcPr>
          <w:p w:rsidR="0081124B" w:rsidRDefault="0081124B" w:rsidP="0081124B">
            <w:pPr>
              <w:tabs>
                <w:tab w:val="left" w:pos="219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" w:bidi="fa-IR"/>
              </w:rPr>
            </w:pPr>
          </w:p>
        </w:tc>
      </w:tr>
      <w:tr w:rsidR="0081124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4A442A"/>
                <w:sz w:val="24"/>
                <w:szCs w:val="24"/>
                <w:lang w:bidi="fa-IR"/>
              </w:rPr>
            </w:pPr>
            <w:r>
              <w:rPr>
                <w:rFonts w:ascii="Arial" w:hAnsi="Arial" w:cs="Arial"/>
                <w:color w:val="4A442A"/>
                <w:sz w:val="24"/>
                <w:szCs w:val="24"/>
                <w:rtl/>
                <w:lang w:val="en" w:bidi="fa-IR"/>
              </w:rPr>
              <w:t>ارائه دهنده یا تسهیل گر</w:t>
            </w:r>
          </w:p>
          <w:p w:rsidR="0081124B" w:rsidRDefault="0081124B" w:rsidP="0081124B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 w:bidi="fa-IR"/>
              </w:rPr>
            </w:pP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tabs>
                <w:tab w:val="left" w:pos="2190"/>
                <w:tab w:val="left" w:pos="2505"/>
                <w:tab w:val="center" w:pos="29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 w:bidi="fa-IR"/>
              </w:rPr>
            </w:pPr>
            <w:r>
              <w:rPr>
                <w:rFonts w:ascii="Times New Roman" w:hAnsi="Times New Roman" w:cs="Times New Roman"/>
                <w:i/>
                <w:iCs/>
                <w:color w:val="4A442A"/>
                <w:sz w:val="24"/>
                <w:szCs w:val="24"/>
                <w:rtl/>
                <w:lang w:val="en" w:bidi="fa-IR"/>
              </w:rPr>
              <w:t>موضوع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 w:bidi="fa-IR"/>
              </w:rPr>
            </w:pPr>
            <w:r>
              <w:rPr>
                <w:rFonts w:ascii="Times New Roman" w:hAnsi="Times New Roman" w:cs="Times New Roman"/>
                <w:color w:val="4A442A"/>
                <w:sz w:val="24"/>
                <w:szCs w:val="24"/>
                <w:rtl/>
                <w:lang w:val="en" w:bidi="fa-IR"/>
              </w:rPr>
              <w:t>زمان</w:t>
            </w:r>
          </w:p>
        </w:tc>
      </w:tr>
      <w:tr w:rsidR="0081124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" w:bidi="fa-IR"/>
              </w:rPr>
              <w:t>قاری محترم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" w:bidi="fa-IR"/>
              </w:rPr>
              <w:t>تلاوت آیاتی از قرآن مجید و افتتاح کارگاه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 w:bidi="fa-I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 w:bidi="fa-IR"/>
              </w:rPr>
              <w:t>30/8-15/8</w:t>
            </w:r>
          </w:p>
        </w:tc>
      </w:tr>
      <w:tr w:rsidR="0081124B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" w:bidi="fa-IR"/>
              </w:rPr>
              <w:t>دکتر محمد هیوا عبدخدا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autoSpaceDE w:val="0"/>
              <w:autoSpaceDN w:val="0"/>
              <w:bidi/>
              <w:adjustRightInd w:val="0"/>
              <w:spacing w:after="100" w:line="240" w:lineRule="auto"/>
              <w:jc w:val="center"/>
              <w:rPr>
                <w:rFonts w:ascii="Calibri" w:hAnsi="Calibri" w:cs="Calibri"/>
                <w:rtl/>
                <w:lang w:val="en"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val="en" w:bidi="fa-IR"/>
              </w:rPr>
              <w:t>آشنایی با انواع منابع اطلاعاتی، تدوین استراتژی جستجو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  <w:lang w:val="en" w:bidi="fa-I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  <w:lang w:val="en" w:bidi="fa-IR"/>
              </w:rPr>
              <w:t>30/9-30/8</w:t>
            </w:r>
          </w:p>
        </w:tc>
      </w:tr>
      <w:tr w:rsidR="0081124B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 w:bidi="fa-IR"/>
              </w:rPr>
            </w:pPr>
            <w:r>
              <w:rPr>
                <w:rFonts w:ascii="Calibri" w:hAnsi="Calibri" w:cs="Times New Roman"/>
                <w:b/>
                <w:bCs/>
                <w:sz w:val="20"/>
                <w:szCs w:val="20"/>
                <w:rtl/>
                <w:lang w:val="en" w:bidi="fa-IR"/>
              </w:rPr>
              <w:t>دکتر محمد هیوا عبدخدا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autoSpaceDE w:val="0"/>
              <w:autoSpaceDN w:val="0"/>
              <w:bidi/>
              <w:adjustRightInd w:val="0"/>
              <w:spacing w:after="100" w:line="240" w:lineRule="auto"/>
              <w:jc w:val="center"/>
              <w:rPr>
                <w:rFonts w:ascii="Calibri" w:hAnsi="Calibri" w:cs="Calibri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val="en" w:bidi="fa-IR"/>
              </w:rPr>
              <w:t xml:space="preserve">اجرای استراتژی جستجو در پایگاه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PubMed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bidi="fa-I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bidi="fa-IR"/>
              </w:rPr>
              <w:t>30/10- 30/9</w:t>
            </w:r>
          </w:p>
        </w:tc>
      </w:tr>
      <w:tr w:rsidR="008112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 w:bidi="fa-I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" w:bidi="fa-IR"/>
              </w:rPr>
              <w:t>__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  <w:rtl/>
                <w:lang w:val="en" w:bidi="fa-IR"/>
              </w:rPr>
              <w:t>استراحت و پذیرایی</w:t>
            </w:r>
          </w:p>
          <w:p w:rsidR="0081124B" w:rsidRDefault="0081124B" w:rsidP="0081124B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 w:bidi="fa-IR"/>
              </w:rPr>
            </w:pP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 w:bidi="fa-I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 w:bidi="fa-IR"/>
              </w:rPr>
              <w:t>45/10-30/10</w:t>
            </w:r>
          </w:p>
        </w:tc>
      </w:tr>
      <w:tr w:rsidR="0081124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 w:bidi="fa-IR"/>
              </w:rPr>
            </w:pPr>
            <w:r>
              <w:rPr>
                <w:rFonts w:ascii="Calibri" w:hAnsi="Calibri" w:cs="Times New Roman"/>
                <w:b/>
                <w:bCs/>
                <w:sz w:val="20"/>
                <w:szCs w:val="20"/>
                <w:rtl/>
                <w:lang w:val="en" w:bidi="fa-IR"/>
              </w:rPr>
              <w:t>دکتر محمد هیوا عبدخدا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autoSpaceDE w:val="0"/>
              <w:autoSpaceDN w:val="0"/>
              <w:bidi/>
              <w:adjustRightInd w:val="0"/>
              <w:spacing w:before="240" w:after="100" w:line="240" w:lineRule="auto"/>
              <w:jc w:val="center"/>
              <w:rPr>
                <w:rFonts w:ascii="Calibri" w:hAnsi="Calibri" w:cs="Calibri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val="en" w:bidi="fa-IR"/>
              </w:rPr>
              <w:t>استراتژی های پیشرفته جستجو و تدوین سوال ساختار یافته جستجو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Open Access</w:t>
            </w:r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bidi="fa-I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bidi="fa-IR"/>
              </w:rPr>
              <w:t>15/12- 45/10</w:t>
            </w:r>
          </w:p>
        </w:tc>
      </w:tr>
      <w:tr w:rsidR="008112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 w:bidi="fa-IR"/>
              </w:rPr>
            </w:pPr>
            <w:r>
              <w:rPr>
                <w:rFonts w:ascii="Calibri" w:hAnsi="Calibri" w:cs="Times New Roman"/>
                <w:b/>
                <w:bCs/>
                <w:sz w:val="20"/>
                <w:szCs w:val="20"/>
                <w:rtl/>
                <w:lang w:bidi="fa-IR"/>
              </w:rPr>
              <w:t>دکتر محمد هیوا عبدخدا</w:t>
            </w:r>
          </w:p>
        </w:tc>
        <w:tc>
          <w:tcPr>
            <w:tcW w:w="6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autoSpaceDE w:val="0"/>
              <w:autoSpaceDN w:val="0"/>
              <w:bidi/>
              <w:adjustRightInd w:val="0"/>
              <w:spacing w:before="240" w:after="100" w:line="240" w:lineRule="auto"/>
              <w:jc w:val="center"/>
              <w:rPr>
                <w:rFonts w:ascii="Calibri" w:hAnsi="Calibri" w:cs="Calibri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val="en" w:bidi="fa-IR"/>
              </w:rPr>
              <w:t>کار علمی با پایگاه های اطلاعاتی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PMC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Clinical Trails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Clinical Queries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 xml:space="preserve">، 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Embase</w:t>
            </w:r>
            <w:proofErr w:type="spellEnd"/>
          </w:p>
        </w:tc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1124B" w:rsidRDefault="0081124B" w:rsidP="0081124B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rtl/>
                <w:lang w:bidi="fa-I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30/12-15/12</w:t>
            </w:r>
          </w:p>
        </w:tc>
      </w:tr>
    </w:tbl>
    <w:p w:rsidR="0081124B" w:rsidRDefault="0081124B" w:rsidP="0081124B">
      <w:pPr>
        <w:tabs>
          <w:tab w:val="left" w:pos="219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32"/>
          <w:szCs w:val="32"/>
          <w:lang w:bidi="fa-IR"/>
        </w:rPr>
      </w:pPr>
    </w:p>
    <w:p w:rsidR="0081124B" w:rsidRDefault="0081124B" w:rsidP="0081124B">
      <w:pPr>
        <w:tabs>
          <w:tab w:val="left" w:pos="2190"/>
        </w:tabs>
        <w:autoSpaceDE w:val="0"/>
        <w:autoSpaceDN w:val="0"/>
        <w:adjustRightInd w:val="0"/>
        <w:jc w:val="center"/>
        <w:rPr>
          <w:rFonts w:ascii="Calibri" w:hAnsi="Calibri" w:cs="Calibri"/>
          <w:lang w:bidi="fa-IR"/>
        </w:rPr>
      </w:pPr>
    </w:p>
    <w:p w:rsidR="00070F7C" w:rsidRDefault="00070F7C" w:rsidP="0081124B">
      <w:pPr>
        <w:jc w:val="center"/>
      </w:pPr>
    </w:p>
    <w:sectPr w:rsidR="00070F7C" w:rsidSect="00F31DD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4B"/>
    <w:rsid w:val="00070F7C"/>
    <w:rsid w:val="0081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2019-12-25T13:54:00Z</dcterms:created>
  <dcterms:modified xsi:type="dcterms:W3CDTF">2019-12-25T13:54:00Z</dcterms:modified>
</cp:coreProperties>
</file>